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EC" w:rsidRDefault="005957EC" w:rsidP="00FB5A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B5AC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ПАМЯТКА АНТИТЕРРОР</w:t>
      </w:r>
    </w:p>
    <w:p w:rsidR="00FB5ACA" w:rsidRPr="00FB5ACA" w:rsidRDefault="00FB5ACA" w:rsidP="00FB5A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Человечество столкнулось с самым коварным и беспощадным «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хищником» - террором. Для терро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риста не существует моральных правил. Он фанатик и его переубедить словами нельзя. Поэтому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мы должны смотреть на мир открытыми глазами и не обольщаться тем, что сия горькая чаша нас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минует.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Противодействие терроризму не только задача специальных служб. Они будут бессильны, если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это противодействие не будет оказываться обществом, каждым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гражданином нашей великой стра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ны. Для этого не надо быть суперменом. Обычная житейская смекалка и внимание являются од-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ним из самых эффективных видов противодействия террору.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Взрывы домов в ряде городов России показали, что только наша 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беспечность и безразличие позво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лила свершиться этим страшным происшествиям. Ведь на глазах жильцов в подвалы завозились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мешки с компонентами взрывчатых веществ под видом сахара и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других продуктов. Проще просто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го, увидев такое действие, </w:t>
      </w:r>
      <w:r w:rsidRP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позвонить по телефону 112 (вместо </w:t>
      </w:r>
      <w:proofErr w:type="gramStart"/>
      <w:r w:rsidRP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прежних</w:t>
      </w:r>
      <w:proofErr w:type="gramEnd"/>
      <w:r w:rsidRP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01 и 02)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и попросить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проверить. Вам будут благодарны сотрудники специальных служб. Легче проверить, чем потом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разбирать завалы и видеть горе людей.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Мы знаем о многочисленных случаях террористических актов, 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совершенных с использованием ав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томобилей, начиненных взрывчаткой. Конечно, определить на улице такой автомобиль </w:t>
      </w:r>
      <w:proofErr w:type="gramStart"/>
      <w:r w:rsidRPr="00FB5ACA">
        <w:rPr>
          <w:rFonts w:ascii="Times New Roman" w:hAnsi="Times New Roman" w:cs="Times New Roman"/>
          <w:color w:val="000000"/>
          <w:sz w:val="28"/>
          <w:szCs w:val="28"/>
        </w:rPr>
        <w:t>простому</w:t>
      </w:r>
      <w:proofErr w:type="gramEnd"/>
    </w:p>
    <w:p w:rsidR="005957EC" w:rsidRPr="00FB5ACA" w:rsidRDefault="005957EC" w:rsidP="00FB5A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человеку невозможно. Но в своем дворе, увидев припаркованную чужую машину, можно и нужно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обеспокоиться, </w:t>
      </w:r>
      <w:r w:rsidRP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позвоните по телефону 112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и попросите проверить. Пусть Вас не гложет мысль о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том, что Вы причинили неудобства спецслужбам, пусть Вас не беспокоит боязнь того, что Вас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назовут паникером. Вы платите налоги, на которые содержат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ся специальные службы, обеспечи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вающие Вашу безопасность.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Излюбленный метод террористов – использовать сумку, портфель, пакет, сверток, начиненный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взрывчаткой и положить его в мусорный контейнер или урну, оставить у прилавка, под столом, в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салоне общественного транспорта, кинотеатре, спортивном комплексе. Но ведь все мы взрослые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люди и знаем, что просто так пакет или сверток в мусорном баке лежать не могут. А ра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з есть угро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за терроризма, то не исключено и самое страшное. Проявите бдительность, </w:t>
      </w:r>
      <w:r w:rsid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позвоните по телефо</w:t>
      </w:r>
      <w:r w:rsidRP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ну 112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и расскажите о своих опасениях. Если Вы едете в общественном транспорте, сообщите </w:t>
      </w:r>
      <w:proofErr w:type="gramStart"/>
      <w:r w:rsidRPr="00FB5ACA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5957EC" w:rsidRPr="00FB5ACA" w:rsidRDefault="005957EC" w:rsidP="00FB5A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5ACA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 водителю. Быть может, Вы спасете жизнь и здоровье многих людей.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Ужасно, но есть категория людей, которые сознательно идут на 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смерть ради совершения акта тер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рора. Они также отличаются от основной массы своим поведением, одеждой, отрешенностью.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Одежда должна прикрыть взрывное устройство. Она или явно не п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о сезону или явно больше раз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меров, который смертник носит. Человек знает, что он несет взрывчатку. Он напряжен, опасается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прямых контактов с окружающими, сторонится от них. Он едет в определенный адрес и не </w:t>
      </w:r>
      <w:proofErr w:type="spellStart"/>
      <w:r w:rsidRPr="00FB5ACA">
        <w:rPr>
          <w:rFonts w:ascii="Times New Roman" w:hAnsi="Times New Roman" w:cs="Times New Roman"/>
          <w:color w:val="000000"/>
          <w:sz w:val="28"/>
          <w:szCs w:val="28"/>
        </w:rPr>
        <w:t>заин</w:t>
      </w:r>
      <w:proofErr w:type="spellEnd"/>
      <w:r w:rsidRPr="00FB5ACA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5ACA">
        <w:rPr>
          <w:rFonts w:ascii="Times New Roman" w:hAnsi="Times New Roman" w:cs="Times New Roman"/>
          <w:color w:val="000000"/>
          <w:sz w:val="28"/>
          <w:szCs w:val="28"/>
        </w:rPr>
        <w:t>тересован</w:t>
      </w:r>
      <w:proofErr w:type="spellEnd"/>
      <w:r w:rsidRPr="00FB5ACA">
        <w:rPr>
          <w:rFonts w:ascii="Times New Roman" w:hAnsi="Times New Roman" w:cs="Times New Roman"/>
          <w:color w:val="000000"/>
          <w:sz w:val="28"/>
          <w:szCs w:val="28"/>
        </w:rPr>
        <w:t>, чтобы его разоблачили.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Есть сомнения, запомните приметы, позвоните и сообщите: в каком направлении он движется, на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каком транспорте, как он выглядит.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Мы с вами, находясь в стенах университета, должны знать о том, где вероятнее всего можно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столкнуться, </w:t>
      </w:r>
      <w:proofErr w:type="gramStart"/>
      <w:r w:rsidRPr="00FB5ACA">
        <w:rPr>
          <w:rFonts w:ascii="Times New Roman" w:hAnsi="Times New Roman" w:cs="Times New Roman"/>
          <w:color w:val="000000"/>
          <w:sz w:val="28"/>
          <w:szCs w:val="28"/>
        </w:rPr>
        <w:t>с подготавливаем</w:t>
      </w:r>
      <w:proofErr w:type="gramEnd"/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 террористическим актом.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B5AC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Взрывоопасный предмет может быть ЗАЛОЖЕН: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в учебной аудитории, коридоре;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в столовой, буфете – особенно во время обеденного перерыва;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в спортивном и актовом залах во время проведения массовых мероприятий;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на улице перед входными дверями.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B5AC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портфели, сумки, пакеты, лежат на полу, в урне, под столом, в оконном проеме. Спросите,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где владелец. Если его рядом нет, есть повод для беспокойства;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штатные боеприпасы – гранаты, снаряды, мины, троти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ловые шашки. Увидели штатный бо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еприпас – сразу бейте тревогу;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торчащие из свертка, пакета провода;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– звук работающего часового механизма, жужжание либо 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лежащий в пакете и просматривае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мый мобильный телефон или пейджер;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привязанный к пакету натянутый провод или шнур;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неприятный запах, либо запах горючего вещества (бензин, керосин и т.п.).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B5AC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 случае обнаружения подозрительного предмета НЕОБХОДИМО: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Не трогать, не передвигать обнаруженный подозрительны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й предмет! Предоставьте эту воз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можность специалистам. Не курите!</w:t>
      </w:r>
    </w:p>
    <w:p w:rsid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Попросить, чтобы никто не пользовался средствами радиосвязи, в том числе и мобильными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телефонами, пультами дистанционного управления сигнализацией автомобилей и другими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радиоэлектронными устройствами вблизи данного предмета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Немедленно уведомить охрану университета и сообщить об обнаруженном предмете.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Ждите прибытия представителей охраны вуза и специальных служб.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B5AC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 дальнейшем представители охраны университета совместно со специальными службами</w:t>
      </w:r>
      <w:r w:rsidR="00FB5AC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обеспечат: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охрану подозрительного предмета и опасной зоны;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возможность беспрепятственного подъезда к месту обн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аружение подозрительного предме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та, автомашин правоохранительных органов, скорой медицинской помощи, пожарной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охраны, сотрудников МЧС;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– эвакуацию людей из учебных корпусов и помещений вуза.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В мире достаточно часто фиксируются факты направления взрывных устройств и отравленных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порошков в почтовых отправлениях.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Если Вы получили подозрительное письмо или посылку, бандер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оль, то не вскрывайте его. Поло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жите в полиэтиленовый пакет или сумку и немедленно уведоми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те представителей охраны универ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ситета. До прибытия сотрудника охраны правильнее всего выйти из помещения.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>Если Вы вскрыли отправление и обнаружили там подозрительн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ые предметы, то ничего не разво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рачивайте, вложите это отправление в пакет и немедленно сооб</w:t>
      </w:r>
      <w:r w:rsidR="00FB5ACA">
        <w:rPr>
          <w:rFonts w:ascii="Times New Roman" w:hAnsi="Times New Roman" w:cs="Times New Roman"/>
          <w:color w:val="000000"/>
          <w:sz w:val="28"/>
          <w:szCs w:val="28"/>
        </w:rPr>
        <w:t>щите представителю охраны. К от</w:t>
      </w:r>
      <w:r w:rsidRPr="00FB5ACA">
        <w:rPr>
          <w:rFonts w:ascii="Times New Roman" w:hAnsi="Times New Roman" w:cs="Times New Roman"/>
          <w:color w:val="000000"/>
          <w:sz w:val="28"/>
          <w:szCs w:val="28"/>
        </w:rPr>
        <w:t>правлению больше не прикасайтесь и вместе с коллегами выйдите из помещения.</w:t>
      </w:r>
    </w:p>
    <w:p w:rsidR="005957EC" w:rsidRPr="00FB5ACA" w:rsidRDefault="005957EC" w:rsidP="00FB5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B5ACA">
        <w:rPr>
          <w:rFonts w:ascii="Times New Roman" w:hAnsi="Times New Roman" w:cs="Times New Roman"/>
          <w:color w:val="000000"/>
          <w:sz w:val="28"/>
          <w:szCs w:val="28"/>
        </w:rPr>
        <w:t xml:space="preserve">Еще раз обращаем Ваше внимание на то, что </w:t>
      </w:r>
      <w:r w:rsidRP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категорически запрещается самостоятельно</w:t>
      </w:r>
      <w:r w:rsid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предпринимать какие-либо действия с взрывными устройствами или подозрительными</w:t>
      </w:r>
      <w:r w:rsid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предметами - это может привести к взрыву, многочисленным жертвам и разрушениям!</w:t>
      </w:r>
    </w:p>
    <w:p w:rsidR="00FB5ACA" w:rsidRDefault="00FB5ACA" w:rsidP="00FB5AC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2058" w:rsidRPr="00FB5ACA" w:rsidRDefault="005957EC" w:rsidP="00FB5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БУДЬТЕ БДИТЕЛЬНЫМИ!</w:t>
      </w:r>
    </w:p>
    <w:sectPr w:rsidR="00422058" w:rsidRPr="00FB5ACA" w:rsidSect="0042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7EC"/>
    <w:rsid w:val="003B2357"/>
    <w:rsid w:val="00422058"/>
    <w:rsid w:val="0048456C"/>
    <w:rsid w:val="0050755F"/>
    <w:rsid w:val="005957EC"/>
    <w:rsid w:val="00FB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4889</Characters>
  <Application>Microsoft Office Word</Application>
  <DocSecurity>0</DocSecurity>
  <Lines>40</Lines>
  <Paragraphs>11</Paragraphs>
  <ScaleCrop>false</ScaleCrop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Dvorkina.LI</cp:lastModifiedBy>
  <cp:revision>6</cp:revision>
  <dcterms:created xsi:type="dcterms:W3CDTF">2014-04-10T14:29:00Z</dcterms:created>
  <dcterms:modified xsi:type="dcterms:W3CDTF">2014-05-06T12:15:00Z</dcterms:modified>
</cp:coreProperties>
</file>