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8" w:rsidRPr="00031AD8" w:rsidRDefault="00031AD8" w:rsidP="00031AD8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1A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ИНФОРМАЦИЯ ОБ ОРГАНИЗАЦИЯХ И СПЕЦИАЛИСТАХ,</w:t>
      </w:r>
    </w:p>
    <w:p w:rsidR="00031AD8" w:rsidRDefault="00031AD8" w:rsidP="00031AD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031A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ПРЕДОСТАВЛЯЮЩИХ</w:t>
      </w:r>
      <w:proofErr w:type="gramEnd"/>
      <w:r w:rsidRPr="00031A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УСЛУГИ ПСИХОЛОГИЧЕСКОЙ ПОМОЩИ </w:t>
      </w:r>
    </w:p>
    <w:p w:rsidR="00031AD8" w:rsidRPr="00031AD8" w:rsidRDefault="00031AD8" w:rsidP="00031AD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31A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ДЕТЯМ И СЕМЬЯМ</w:t>
      </w:r>
    </w:p>
    <w:p w:rsidR="00031AD8" w:rsidRPr="00031AD8" w:rsidRDefault="00031AD8" w:rsidP="00031AD8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031AD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>(и</w:t>
      </w:r>
      <w:r w:rsidRPr="00031AD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 xml:space="preserve">нформация о способах получения </w:t>
      </w:r>
      <w:r w:rsidRPr="00031AD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>помощи жертвам бытового насилия)</w:t>
      </w:r>
    </w:p>
    <w:p w:rsidR="00031AD8" w:rsidRPr="00031AD8" w:rsidRDefault="00031AD8" w:rsidP="00031AD8">
      <w:pPr>
        <w:spacing w:after="0" w:line="312" w:lineRule="atLeast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31AD8">
        <w:rPr>
          <w:rFonts w:ascii="Arial" w:eastAsia="Times New Roman" w:hAnsi="Arial" w:cs="Arial"/>
          <w:b/>
          <w:bCs/>
          <w:color w:val="464646"/>
          <w:sz w:val="28"/>
          <w:szCs w:val="28"/>
          <w:bdr w:val="none" w:sz="0" w:space="0" w:color="auto" w:frame="1"/>
          <w:lang w:eastAsia="ru-RU"/>
        </w:rPr>
        <w:t>    </w:t>
      </w:r>
    </w:p>
    <w:p w:rsidR="00031AD8" w:rsidRPr="00031AD8" w:rsidRDefault="00031AD8" w:rsidP="00031AD8">
      <w:pPr>
        <w:spacing w:after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1.  </w:t>
      </w:r>
      <w:r w:rsidRPr="00031AD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bdr w:val="none" w:sz="0" w:space="0" w:color="auto" w:frame="1"/>
          <w:lang w:eastAsia="ru-RU"/>
        </w:rPr>
        <w:t xml:space="preserve"> Телефоны:</w:t>
      </w:r>
    </w:p>
    <w:p w:rsidR="00031AD8" w:rsidRPr="00031AD8" w:rsidRDefault="00031AD8" w:rsidP="00031AD8">
      <w:pPr>
        <w:numPr>
          <w:ilvl w:val="0"/>
          <w:numId w:val="3"/>
        </w:numPr>
        <w:spacing w:after="0"/>
        <w:ind w:left="9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горячей линии ГУ МВД по Пермскому краю – </w:t>
      </w:r>
      <w:r w:rsidRPr="00031AD8">
        <w:rPr>
          <w:rFonts w:ascii="Times New Roman" w:eastAsia="Times New Roman" w:hAnsi="Times New Roman" w:cs="Times New Roman"/>
          <w:b/>
          <w:color w:val="464646"/>
          <w:sz w:val="28"/>
          <w:szCs w:val="28"/>
          <w:bdr w:val="none" w:sz="0" w:space="0" w:color="auto" w:frame="1"/>
          <w:lang w:eastAsia="ru-RU"/>
        </w:rPr>
        <w:t>(342) 2468899</w:t>
      </w: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; </w:t>
      </w:r>
    </w:p>
    <w:p w:rsidR="00031AD8" w:rsidRPr="00031AD8" w:rsidRDefault="00031AD8" w:rsidP="00031AD8">
      <w:pPr>
        <w:numPr>
          <w:ilvl w:val="0"/>
          <w:numId w:val="3"/>
        </w:numPr>
        <w:spacing w:after="0"/>
        <w:ind w:left="9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Министерства здравоохранения Пермского края – </w:t>
      </w:r>
      <w:r w:rsidRPr="00031AD8">
        <w:rPr>
          <w:rFonts w:ascii="Times New Roman" w:eastAsia="Times New Roman" w:hAnsi="Times New Roman" w:cs="Times New Roman"/>
          <w:b/>
          <w:color w:val="464646"/>
          <w:sz w:val="28"/>
          <w:szCs w:val="28"/>
          <w:bdr w:val="none" w:sz="0" w:space="0" w:color="auto" w:frame="1"/>
          <w:lang w:eastAsia="ru-RU"/>
        </w:rPr>
        <w:t>(342) 2812666</w:t>
      </w: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;</w:t>
      </w:r>
    </w:p>
    <w:p w:rsidR="00031AD8" w:rsidRPr="00031AD8" w:rsidRDefault="00031AD8" w:rsidP="00031AD8">
      <w:pPr>
        <w:numPr>
          <w:ilvl w:val="0"/>
          <w:numId w:val="3"/>
        </w:numPr>
        <w:spacing w:after="0"/>
        <w:ind w:left="9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Детского телефона доверия – </w:t>
      </w:r>
      <w:r w:rsidRPr="00031AD8">
        <w:rPr>
          <w:rFonts w:ascii="Times New Roman" w:eastAsia="Times New Roman" w:hAnsi="Times New Roman" w:cs="Times New Roman"/>
          <w:b/>
          <w:color w:val="464646"/>
          <w:sz w:val="28"/>
          <w:szCs w:val="28"/>
          <w:bdr w:val="none" w:sz="0" w:space="0" w:color="auto" w:frame="1"/>
          <w:lang w:eastAsia="ru-RU"/>
        </w:rPr>
        <w:t>88002000122</w:t>
      </w: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;</w:t>
      </w:r>
    </w:p>
    <w:p w:rsidR="00031AD8" w:rsidRPr="00031AD8" w:rsidRDefault="00031AD8" w:rsidP="00031AD8">
      <w:pPr>
        <w:numPr>
          <w:ilvl w:val="0"/>
          <w:numId w:val="3"/>
        </w:numPr>
        <w:spacing w:after="0"/>
        <w:ind w:left="9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Горячей линии для подростков и взрослых по вопросу кризисных состояний и суицидального поведения – </w:t>
      </w:r>
      <w:r w:rsidRPr="00031AD8">
        <w:rPr>
          <w:rFonts w:ascii="Times New Roman" w:eastAsia="Times New Roman" w:hAnsi="Times New Roman" w:cs="Times New Roman"/>
          <w:b/>
          <w:color w:val="464646"/>
          <w:sz w:val="28"/>
          <w:szCs w:val="28"/>
          <w:bdr w:val="none" w:sz="0" w:space="0" w:color="auto" w:frame="1"/>
          <w:lang w:eastAsia="ru-RU"/>
        </w:rPr>
        <w:t>88002008911</w:t>
      </w: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.</w:t>
      </w:r>
    </w:p>
    <w:p w:rsidR="00031AD8" w:rsidRPr="00031AD8" w:rsidRDefault="00031AD8" w:rsidP="00031AD8">
      <w:pPr>
        <w:spacing w:after="0"/>
        <w:ind w:left="9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31AD8" w:rsidRPr="00031AD8" w:rsidRDefault="00031AD8" w:rsidP="00031AD8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2. В целях оказания экстренной психологической помощи, психологического консультирования, психологического сопровождения детей, попавших в тяжелую жизненную ситуацию, в том числе при любых проявлениях суицидального поведения (суицидальных мыслей, намерений, действий), создана служба «Детского телефона доверия» (далее - служба ДТД). В работу службы ДТД внедрен также алгоритм организации помощи ребенку за рамками телефонного консультирования.</w:t>
      </w:r>
    </w:p>
    <w:p w:rsidR="00031AD8" w:rsidRPr="00031AD8" w:rsidRDefault="00031AD8" w:rsidP="00031AD8">
      <w:pPr>
        <w:spacing w:after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   </w:t>
      </w: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ab/>
        <w:t xml:space="preserve"> Служба ДТД работает под единым общероссийским номером </w:t>
      </w:r>
      <w:r w:rsidRPr="00031AD8">
        <w:rPr>
          <w:rFonts w:ascii="Times New Roman" w:eastAsia="Times New Roman" w:hAnsi="Times New Roman" w:cs="Times New Roman"/>
          <w:b/>
          <w:color w:val="464646"/>
          <w:sz w:val="28"/>
          <w:szCs w:val="28"/>
          <w:bdr w:val="none" w:sz="0" w:space="0" w:color="auto" w:frame="1"/>
          <w:lang w:eastAsia="ru-RU"/>
        </w:rPr>
        <w:t>8-800-2000-122</w:t>
      </w: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в 4-х территориях Пермского края (Пермь, Горнозаводск, Лысьва, Чусовой). В г. Перми служба ДТД работает в </w:t>
      </w:r>
      <w:r w:rsidRPr="00031AD8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bdr w:val="none" w:sz="0" w:space="0" w:color="auto" w:frame="1"/>
          <w:lang w:eastAsia="ru-RU"/>
        </w:rPr>
        <w:t>круглосуточном режиме</w:t>
      </w: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. Услуга оказывается анонимно, бесплатно и круглосуточно.</w:t>
      </w:r>
    </w:p>
    <w:p w:rsidR="00031AD8" w:rsidRPr="00031AD8" w:rsidRDefault="00031AD8" w:rsidP="00031AD8">
      <w:pPr>
        <w:spacing w:after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   </w:t>
      </w: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ab/>
        <w:t>С целью информирования населения о существовании специализированной помощи несовершеннолетним телекомпанией «ВЕТТА» при поддержке Министерства образования и науки Пермского края в 2015 году создан социальный ролик о региональном детском телефоне доверия. Ролик и рекламные материалы размещены на сайте Министерства образования и 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науки Пермского края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6" w:history="1">
        <w:r w:rsidRPr="00031AD8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http://minobr.permkrai.ru/activity/prof_prav</w:t>
        </w:r>
      </w:hyperlink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.</w:t>
      </w:r>
    </w:p>
    <w:p w:rsidR="00031AD8" w:rsidRPr="00031AD8" w:rsidRDefault="00031AD8" w:rsidP="00031AD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3.  Контактная информация об организациях, предоставляющих услуги психологической, социальной, медицинской, юридической помощи детям и семьям, включена в банк данных интерактивной карты социальных услуг Пермского края на краевом семейном портале ВСЕМЫ</w:t>
      </w:r>
      <w:proofErr w:type="gramStart"/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Ф по адресу </w:t>
      </w:r>
      <w:hyperlink r:id="rId7" w:history="1">
        <w:r w:rsidRPr="00031AD8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www.всемы.рф</w:t>
        </w:r>
      </w:hyperlink>
      <w:r w:rsidRPr="00031AD8">
        <w:rPr>
          <w:rFonts w:ascii="Times New Roman" w:eastAsia="Times New Roman" w:hAnsi="Times New Roman" w:cs="Times New Roman"/>
          <w:color w:val="0000CC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Семейный портал ВСЕМЫ.РФ открыт для всех желающих: после прохождения процедуры регистрации любой гражданин может обратиться с инициативным предложениями, вопросами и получить комментарии экспертов.</w:t>
      </w:r>
    </w:p>
    <w:p w:rsidR="00CE41D1" w:rsidRDefault="00031AD8" w:rsidP="00031AD8">
      <w:pPr>
        <w:jc w:val="both"/>
      </w:pPr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       Дополнительную информацию о действующих «телефонах доверия» и «горячих линиях» можно получить также на официальных сайтах органов и учреждений профилактики: </w:t>
      </w:r>
      <w:proofErr w:type="gramStart"/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ГУ МВД РФ по Пермскому краю: </w:t>
      </w:r>
      <w:hyperlink r:id="rId8" w:history="1">
        <w:r w:rsidRPr="00031AD8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https://59.mvd.ru</w:t>
        </w:r>
      </w:hyperlink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, ФСКН России по Пермскому краю: </w:t>
      </w:r>
      <w:hyperlink r:id="rId9" w:history="1">
        <w:r w:rsidRPr="00031AD8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http://www.fskn.perm.ru</w:t>
        </w:r>
      </w:hyperlink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, Управления федеральной службы по надзору в сфере защиты прав потребителей и благополучия человека по Пермскому краю: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0" w:history="1">
        <w:r w:rsidRPr="00031AD8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http://59.rospotrebnadzor.ru</w:t>
        </w:r>
      </w:hyperlink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, Государственной инспекции по надзору и контролю в сфере образования Пермского края: </w:t>
      </w:r>
      <w:hyperlink r:id="rId11" w:history="1">
        <w:r w:rsidRPr="00031AD8">
          <w:rPr>
            <w:rFonts w:ascii="Times New Roman" w:eastAsia="Times New Roman" w:hAnsi="Times New Roman" w:cs="Times New Roman"/>
            <w:color w:val="0000CC"/>
            <w:sz w:val="28"/>
            <w:szCs w:val="28"/>
            <w:bdr w:val="none" w:sz="0" w:space="0" w:color="auto" w:frame="1"/>
            <w:lang w:eastAsia="ru-RU"/>
          </w:rPr>
          <w:t>http://www.gosobrnadzor.kaidev.ru</w:t>
        </w:r>
      </w:hyperlink>
      <w:r w:rsidRPr="00031AD8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 и др.</w:t>
      </w:r>
      <w:bookmarkStart w:id="0" w:name="_GoBack"/>
      <w:bookmarkEnd w:id="0"/>
      <w:proofErr w:type="gramEnd"/>
    </w:p>
    <w:sectPr w:rsidR="00CE41D1" w:rsidSect="00031A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7A66"/>
    <w:multiLevelType w:val="multilevel"/>
    <w:tmpl w:val="FF5C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55CE1"/>
    <w:multiLevelType w:val="multilevel"/>
    <w:tmpl w:val="D29A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2D"/>
    <w:rsid w:val="00031AD8"/>
    <w:rsid w:val="0077492D"/>
    <w:rsid w:val="00C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31A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AD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31A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1A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31AD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3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1AD8"/>
    <w:rPr>
      <w:b/>
      <w:bCs/>
    </w:rPr>
  </w:style>
  <w:style w:type="paragraph" w:customStyle="1" w:styleId="style4">
    <w:name w:val="style4"/>
    <w:basedOn w:val="a"/>
    <w:rsid w:val="0003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03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31A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AD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31A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1A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31AD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3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1AD8"/>
    <w:rPr>
      <w:b/>
      <w:bCs/>
    </w:rPr>
  </w:style>
  <w:style w:type="paragraph" w:customStyle="1" w:styleId="style4">
    <w:name w:val="style4"/>
    <w:basedOn w:val="a"/>
    <w:rsid w:val="0003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03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6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356751">
                      <w:marLeft w:val="4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2194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342">
                      <w:marLeft w:val="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309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045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7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8022">
                                      <w:marLeft w:val="225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dotted" w:sz="6" w:space="11" w:color="898989"/>
                                        <w:left w:val="dotted" w:sz="6" w:space="15" w:color="898989"/>
                                        <w:bottom w:val="dotted" w:sz="6" w:space="4" w:color="898989"/>
                                        <w:right w:val="dotted" w:sz="6" w:space="23" w:color="898989"/>
                                      </w:divBdr>
                                    </w:div>
                                  </w:divsChild>
                                </w:div>
                                <w:div w:id="10604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89987">
                                      <w:marLeft w:val="450"/>
                                      <w:marRight w:val="4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9.mvd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xn--b1agvs6c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permkrai.ru/activity/prof_prav" TargetMode="External"/><Relationship Id="rId11" Type="http://schemas.openxmlformats.org/officeDocument/2006/relationships/hyperlink" Target="http://www.gosobrnadzor.kaide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59.rospotrebnadz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kn.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dvorkina.li</dc:creator>
  <cp:keywords/>
  <dc:description/>
  <cp:lastModifiedBy>dvorkina.li</cp:lastModifiedBy>
  <cp:revision>2</cp:revision>
  <dcterms:created xsi:type="dcterms:W3CDTF">2017-04-18T05:51:00Z</dcterms:created>
  <dcterms:modified xsi:type="dcterms:W3CDTF">2017-04-18T06:00:00Z</dcterms:modified>
</cp:coreProperties>
</file>