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9" w:rsidRDefault="0067350E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и звонков расположено на сайте техникума в разделе СТУДЕНТУ/РАСПИСАНИЕ УЧЕБНЫХ ЗАНЯТИЙ</w:t>
      </w:r>
    </w:p>
    <w:p w:rsidR="0067350E" w:rsidRDefault="0067350E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46" w:rsidRDefault="007D3B46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поделён на 2 полугодия.</w:t>
      </w:r>
    </w:p>
    <w:p w:rsidR="007D3B46" w:rsidRDefault="007D3B46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– с 1 сентября по 28 декабря</w:t>
      </w:r>
    </w:p>
    <w:p w:rsidR="007D3B46" w:rsidRDefault="007D3B46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– с 11 января по 30 июня</w:t>
      </w:r>
    </w:p>
    <w:p w:rsidR="00134949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49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первого и второго полугодий по результатам промежуточной аттестации назначается академическая стипендия в размере:</w:t>
      </w:r>
    </w:p>
    <w:p w:rsidR="00134949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студентам, поступившим в группы на базе основного общего образования – 768,78 руб.</w:t>
      </w:r>
    </w:p>
    <w:p w:rsidR="00134949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студентам, поступившим в группы на базе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1153,16 руб.</w:t>
      </w:r>
    </w:p>
    <w:p w:rsidR="00134949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Стипендия назначается студентам, обучающимся на бюджетной основе, </w:t>
      </w:r>
      <w:r w:rsidR="005830D2">
        <w:rPr>
          <w:rFonts w:ascii="Times New Roman" w:hAnsi="Times New Roman" w:cs="Times New Roman"/>
          <w:sz w:val="24"/>
          <w:szCs w:val="24"/>
        </w:rPr>
        <w:t>окончившим полугодие на 4 и 5.</w:t>
      </w: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промежуточной аттестации по группам расположен в разделе РАСПИСАНИЕ УЧЕБНЫХ ЗАНЯТИЙ</w:t>
      </w: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ведется в смешанной форме (в аудитории и дистанционно). В расписании дистанционные занятия выделены розовым цветом и дана ссылка на ту страницу на сайте дистанционного обучения, на которой расположено задание. Пароли для работы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студентам выданы.   </w:t>
      </w: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 внебюджетного на бюджетное обучение осуществляется при условии окончания двух полугодий подряд на 4 и 5 и при наличии свободного места в бюджетной группе</w:t>
      </w: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можно обращаться в учебную часть по телефону 280-03-02</w:t>
      </w:r>
      <w:bookmarkStart w:id="0" w:name="_GoBack"/>
      <w:bookmarkEnd w:id="0"/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2" w:rsidRDefault="005830D2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49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49" w:rsidRPr="0067350E" w:rsidRDefault="00134949" w:rsidP="0067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4949" w:rsidRPr="0067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E"/>
    <w:rsid w:val="00134949"/>
    <w:rsid w:val="00284AC9"/>
    <w:rsid w:val="005830D2"/>
    <w:rsid w:val="0067350E"/>
    <w:rsid w:val="007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</dc:creator>
  <cp:lastModifiedBy>Елена Дмитриевна</cp:lastModifiedBy>
  <cp:revision>1</cp:revision>
  <dcterms:created xsi:type="dcterms:W3CDTF">2020-09-24T08:33:00Z</dcterms:created>
  <dcterms:modified xsi:type="dcterms:W3CDTF">2020-09-24T09:19:00Z</dcterms:modified>
</cp:coreProperties>
</file>